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65" w:rsidRDefault="00797E65" w:rsidP="006D7BCB">
      <w:pPr>
        <w:shd w:val="clear" w:color="auto" w:fill="FFFFFF"/>
        <w:tabs>
          <w:tab w:val="left" w:pos="7701"/>
        </w:tabs>
        <w:spacing w:before="240" w:after="240" w:line="240" w:lineRule="auto"/>
        <w:jc w:val="center"/>
        <w:rPr>
          <w:rFonts w:ascii="Helvetica" w:hAnsi="Helvetica" w:cs="Helvetica"/>
          <w:b/>
          <w:color w:val="1F1F1F"/>
          <w:sz w:val="28"/>
          <w:szCs w:val="28"/>
          <w:shd w:val="clear" w:color="auto" w:fill="FFFFFF"/>
        </w:rPr>
      </w:pPr>
      <w:bookmarkStart w:id="0" w:name="_GoBack"/>
      <w:bookmarkEnd w:id="0"/>
      <w:r w:rsidRPr="006D7BCB">
        <w:rPr>
          <w:rFonts w:ascii="Helvetica" w:hAnsi="Helvetica" w:cs="Helvetica"/>
          <w:b/>
          <w:color w:val="1F1F1F"/>
          <w:sz w:val="28"/>
          <w:szCs w:val="28"/>
          <w:shd w:val="clear" w:color="auto" w:fill="FFFFFF"/>
        </w:rPr>
        <w:t>Young Faculty Research Seed Grant (YFRSG) Scheme:</w:t>
      </w:r>
    </w:p>
    <w:p w:rsidR="006D7BCB" w:rsidRPr="006D7BCB" w:rsidRDefault="006D7BCB" w:rsidP="006D7BCB">
      <w:pPr>
        <w:shd w:val="clear" w:color="auto" w:fill="FFFFFF"/>
        <w:tabs>
          <w:tab w:val="left" w:pos="7701"/>
        </w:tabs>
        <w:spacing w:before="240" w:after="240" w:line="240" w:lineRule="auto"/>
        <w:jc w:val="center"/>
        <w:rPr>
          <w:rFonts w:ascii="Helvetica" w:hAnsi="Helvetica" w:cs="Helvetica"/>
          <w:b/>
          <w:color w:val="1F1F1F"/>
          <w:sz w:val="28"/>
          <w:szCs w:val="28"/>
          <w:shd w:val="clear" w:color="auto" w:fill="FFFFFF"/>
        </w:rPr>
      </w:pPr>
    </w:p>
    <w:p w:rsidR="00797E65" w:rsidRPr="006D7BCB" w:rsidRDefault="00797E65" w:rsidP="006D7BCB">
      <w:pPr>
        <w:shd w:val="clear" w:color="auto" w:fill="FFFFFF"/>
        <w:spacing w:after="0" w:line="240" w:lineRule="auto"/>
        <w:ind w:left="-284"/>
        <w:jc w:val="both"/>
        <w:rPr>
          <w:rFonts w:ascii="Calibri" w:eastAsia="Times New Roman" w:hAnsi="Calibri" w:cs="Calibri"/>
          <w:color w:val="222222"/>
        </w:rPr>
      </w:pPr>
      <w:r w:rsidRPr="006D7BCB">
        <w:rPr>
          <w:rFonts w:ascii="Arial" w:eastAsia="Times New Roman" w:hAnsi="Arial" w:cs="Arial"/>
          <w:color w:val="222222"/>
        </w:rPr>
        <w:t xml:space="preserve">IIT Indore invites proposals from Young Faculty </w:t>
      </w:r>
      <w:r w:rsidR="00E8150A" w:rsidRPr="006D7BCB">
        <w:rPr>
          <w:rFonts w:ascii="Arial" w:eastAsia="Times New Roman" w:hAnsi="Arial" w:cs="Arial"/>
          <w:color w:val="222222"/>
        </w:rPr>
        <w:t xml:space="preserve">Members </w:t>
      </w:r>
      <w:r w:rsidRPr="006D7BCB">
        <w:rPr>
          <w:rFonts w:ascii="Arial" w:eastAsia="Times New Roman" w:hAnsi="Arial" w:cs="Arial"/>
          <w:color w:val="222222"/>
        </w:rPr>
        <w:t>under International Dream Lab Research Experience Grant and </w:t>
      </w:r>
      <w:r w:rsidRPr="006D7BCB">
        <w:rPr>
          <w:rFonts w:ascii="Arial" w:eastAsia="Times New Roman" w:hAnsi="Arial" w:cs="Arial"/>
          <w:color w:val="222222"/>
          <w:lang w:val="en-IN"/>
        </w:rPr>
        <w:t>Research and Innovation for Under Graduate students with Young faculty </w:t>
      </w:r>
      <w:r w:rsidR="00E8150A" w:rsidRPr="006D7BCB">
        <w:rPr>
          <w:rFonts w:ascii="Arial" w:eastAsia="Times New Roman" w:hAnsi="Arial" w:cs="Arial"/>
          <w:color w:val="222222"/>
          <w:lang w:val="en-IN"/>
        </w:rPr>
        <w:t xml:space="preserve">members </w:t>
      </w:r>
      <w:r w:rsidRPr="006D7BCB">
        <w:rPr>
          <w:rFonts w:ascii="Arial" w:eastAsia="Times New Roman" w:hAnsi="Arial" w:cs="Arial"/>
          <w:color w:val="222222"/>
        </w:rPr>
        <w:t>as a part of Young Faculty Research Seed Grant (YFRSG) Scheme.</w:t>
      </w:r>
    </w:p>
    <w:p w:rsidR="00797E65" w:rsidRPr="006D7BCB" w:rsidRDefault="00797E65" w:rsidP="006D7BCB">
      <w:pPr>
        <w:shd w:val="clear" w:color="auto" w:fill="FFFFFF"/>
        <w:spacing w:after="0" w:line="240" w:lineRule="auto"/>
        <w:ind w:left="-284"/>
        <w:jc w:val="both"/>
        <w:rPr>
          <w:rFonts w:ascii="Calibri" w:eastAsia="Times New Roman" w:hAnsi="Calibri" w:cs="Calibri"/>
          <w:color w:val="222222"/>
        </w:rPr>
      </w:pPr>
      <w:r w:rsidRPr="006D7BCB">
        <w:rPr>
          <w:rFonts w:ascii="Arial" w:eastAsia="Times New Roman" w:hAnsi="Arial" w:cs="Arial"/>
          <w:color w:val="222222"/>
          <w:lang w:val="en-IN"/>
        </w:rPr>
        <w:t> </w:t>
      </w:r>
    </w:p>
    <w:p w:rsidR="00797E65" w:rsidRPr="006D7BCB" w:rsidRDefault="00797E65" w:rsidP="006D7BCB">
      <w:pPr>
        <w:shd w:val="clear" w:color="auto" w:fill="FFFFFF"/>
        <w:spacing w:after="0" w:line="240" w:lineRule="auto"/>
        <w:ind w:left="-284"/>
        <w:jc w:val="both"/>
        <w:rPr>
          <w:rFonts w:ascii="Calibri" w:eastAsia="Times New Roman" w:hAnsi="Calibri" w:cs="Calibri"/>
          <w:color w:val="222222"/>
        </w:rPr>
      </w:pPr>
      <w:r w:rsidRPr="006D7BCB">
        <w:rPr>
          <w:rFonts w:ascii="Arial" w:eastAsia="Times New Roman" w:hAnsi="Arial" w:cs="Arial"/>
          <w:b/>
          <w:bCs/>
          <w:color w:val="222222"/>
        </w:rPr>
        <w:t>International Dream Lab Research Experience Grant </w:t>
      </w:r>
      <w:r w:rsidRPr="006D7BCB">
        <w:rPr>
          <w:rFonts w:ascii="Arial" w:eastAsia="Times New Roman" w:hAnsi="Arial" w:cs="Arial"/>
          <w:color w:val="222222"/>
        </w:rPr>
        <w:t>scheme aims to impart high-end research training in cutting edge research, by providing opportunities to visit leading institutions/universities across the globe for a period of 1-2 month during the vacation period.</w:t>
      </w:r>
    </w:p>
    <w:p w:rsidR="00797E65" w:rsidRPr="006D7BCB" w:rsidRDefault="00797E65" w:rsidP="006D7BCB">
      <w:pPr>
        <w:shd w:val="clear" w:color="auto" w:fill="FFFFFF"/>
        <w:spacing w:before="240" w:after="240" w:line="240" w:lineRule="auto"/>
        <w:ind w:left="-284"/>
        <w:jc w:val="both"/>
        <w:rPr>
          <w:rFonts w:ascii="Calibri" w:eastAsia="Times New Roman" w:hAnsi="Calibri" w:cs="Calibri"/>
          <w:color w:val="222222"/>
        </w:rPr>
      </w:pPr>
      <w:r w:rsidRPr="006D7BCB">
        <w:rPr>
          <w:rFonts w:ascii="Arial" w:eastAsia="Times New Roman" w:hAnsi="Arial" w:cs="Arial"/>
          <w:b/>
          <w:bCs/>
          <w:color w:val="000000"/>
        </w:rPr>
        <w:t>Details of the Support</w:t>
      </w:r>
    </w:p>
    <w:p w:rsidR="00797E65" w:rsidRPr="006D7BCB" w:rsidRDefault="00797E65" w:rsidP="006D7BCB">
      <w:pPr>
        <w:shd w:val="clear" w:color="auto" w:fill="FFFFFF"/>
        <w:spacing w:after="0" w:line="240" w:lineRule="auto"/>
        <w:ind w:left="-284"/>
        <w:jc w:val="both"/>
        <w:rPr>
          <w:rFonts w:ascii="Calibri" w:eastAsia="Times New Roman" w:hAnsi="Calibri" w:cs="Calibri"/>
          <w:color w:val="222222"/>
        </w:rPr>
      </w:pPr>
      <w:r w:rsidRPr="006D7BCB">
        <w:rPr>
          <w:rFonts w:ascii="Symbol" w:eastAsia="Times New Roman" w:hAnsi="Symbol" w:cs="Calibri"/>
          <w:color w:val="222222"/>
        </w:rPr>
        <w:t></w:t>
      </w:r>
      <w:r w:rsidRPr="006D7BCB">
        <w:rPr>
          <w:rFonts w:ascii="Times New Roman" w:eastAsia="Times New Roman" w:hAnsi="Times New Roman" w:cs="Times New Roman"/>
          <w:color w:val="222222"/>
        </w:rPr>
        <w:t>           </w:t>
      </w:r>
      <w:r w:rsidRPr="006D7BCB">
        <w:rPr>
          <w:rFonts w:ascii="Arial" w:eastAsia="Times New Roman" w:hAnsi="Arial" w:cs="Arial"/>
          <w:color w:val="222222"/>
        </w:rPr>
        <w:t xml:space="preserve">A Seed Grant of </w:t>
      </w:r>
      <w:proofErr w:type="spellStart"/>
      <w:r w:rsidRPr="006D7BCB">
        <w:rPr>
          <w:rFonts w:ascii="Arial" w:eastAsia="Times New Roman" w:hAnsi="Arial" w:cs="Arial"/>
          <w:color w:val="222222"/>
        </w:rPr>
        <w:t>upto</w:t>
      </w:r>
      <w:proofErr w:type="spellEnd"/>
      <w:r w:rsidRPr="006D7BCB">
        <w:rPr>
          <w:rFonts w:ascii="Arial" w:eastAsia="Times New Roman" w:hAnsi="Arial" w:cs="Arial"/>
          <w:color w:val="222222"/>
        </w:rPr>
        <w:t xml:space="preserve"> </w:t>
      </w:r>
      <w:proofErr w:type="spellStart"/>
      <w:r w:rsidRPr="006D7BCB">
        <w:rPr>
          <w:rFonts w:ascii="Arial" w:eastAsia="Times New Roman" w:hAnsi="Arial" w:cs="Arial"/>
          <w:color w:val="222222"/>
        </w:rPr>
        <w:t>Rs</w:t>
      </w:r>
      <w:proofErr w:type="spellEnd"/>
      <w:r w:rsidRPr="006D7BCB">
        <w:rPr>
          <w:rFonts w:ascii="Arial" w:eastAsia="Times New Roman" w:hAnsi="Arial" w:cs="Arial"/>
          <w:color w:val="222222"/>
        </w:rPr>
        <w:t xml:space="preserve"> 5 lakhs may be provided based on the merit of the proposal. </w:t>
      </w:r>
    </w:p>
    <w:p w:rsidR="00797E65" w:rsidRPr="006D7BCB" w:rsidRDefault="00797E65" w:rsidP="006D7BCB">
      <w:pPr>
        <w:shd w:val="clear" w:color="auto" w:fill="FFFFFF"/>
        <w:spacing w:after="0" w:line="240" w:lineRule="auto"/>
        <w:ind w:left="-284"/>
        <w:jc w:val="both"/>
        <w:rPr>
          <w:rFonts w:ascii="Calibri" w:eastAsia="Times New Roman" w:hAnsi="Calibri" w:cs="Calibri"/>
          <w:color w:val="222222"/>
        </w:rPr>
      </w:pPr>
      <w:r w:rsidRPr="006D7BCB">
        <w:rPr>
          <w:rFonts w:ascii="Calibri" w:eastAsia="Times New Roman" w:hAnsi="Calibri" w:cs="Calibri"/>
          <w:color w:val="222222"/>
        </w:rPr>
        <w:t> </w:t>
      </w:r>
    </w:p>
    <w:p w:rsidR="00797E65" w:rsidRPr="006D7BCB" w:rsidRDefault="00797E65" w:rsidP="006D7BCB">
      <w:pPr>
        <w:shd w:val="clear" w:color="auto" w:fill="FFFFFF"/>
        <w:spacing w:after="0" w:line="240" w:lineRule="auto"/>
        <w:ind w:left="-284"/>
        <w:jc w:val="both"/>
        <w:rPr>
          <w:rFonts w:ascii="Calibri" w:eastAsia="Times New Roman" w:hAnsi="Calibri" w:cs="Calibri"/>
          <w:color w:val="222222"/>
        </w:rPr>
      </w:pPr>
      <w:r w:rsidRPr="006D7BCB">
        <w:rPr>
          <w:rFonts w:ascii="Symbol" w:eastAsia="Times New Roman" w:hAnsi="Symbol" w:cs="Calibri"/>
          <w:color w:val="222222"/>
        </w:rPr>
        <w:t></w:t>
      </w:r>
      <w:r w:rsidRPr="006D7BCB">
        <w:rPr>
          <w:rFonts w:ascii="Times New Roman" w:eastAsia="Times New Roman" w:hAnsi="Times New Roman" w:cs="Times New Roman"/>
          <w:color w:val="222222"/>
        </w:rPr>
        <w:t>           </w:t>
      </w:r>
      <w:r w:rsidRPr="006D7BCB">
        <w:rPr>
          <w:rFonts w:ascii="Arial" w:eastAsia="Times New Roman" w:hAnsi="Arial" w:cs="Arial"/>
          <w:color w:val="222222"/>
        </w:rPr>
        <w:t>Allowance of 2000 USD/ Month to take care of the living expenditure + Travel Support as per actuals + 1 lakh support to manage the consumable and contingency for the experimentation will be provided.</w:t>
      </w:r>
    </w:p>
    <w:p w:rsidR="00797E65" w:rsidRPr="006D7BCB" w:rsidRDefault="00797E65" w:rsidP="006D7BCB">
      <w:pPr>
        <w:shd w:val="clear" w:color="auto" w:fill="FFFFFF"/>
        <w:spacing w:after="0" w:line="240" w:lineRule="auto"/>
        <w:ind w:left="-284"/>
        <w:jc w:val="both"/>
        <w:rPr>
          <w:rFonts w:ascii="Calibri" w:eastAsia="Times New Roman" w:hAnsi="Calibri" w:cs="Calibri"/>
          <w:color w:val="222222"/>
        </w:rPr>
      </w:pPr>
      <w:r w:rsidRPr="006D7BCB">
        <w:rPr>
          <w:rFonts w:ascii="Calibri" w:eastAsia="Times New Roman" w:hAnsi="Calibri" w:cs="Calibri"/>
          <w:color w:val="222222"/>
        </w:rPr>
        <w:t> </w:t>
      </w:r>
    </w:p>
    <w:p w:rsidR="00797E65" w:rsidRPr="006D7BCB" w:rsidRDefault="00797E65" w:rsidP="006D7BCB">
      <w:pPr>
        <w:shd w:val="clear" w:color="auto" w:fill="FFFFFF"/>
        <w:spacing w:after="0" w:line="240" w:lineRule="auto"/>
        <w:ind w:left="-284"/>
        <w:jc w:val="both"/>
        <w:rPr>
          <w:rFonts w:ascii="Calibri" w:eastAsia="Times New Roman" w:hAnsi="Calibri" w:cs="Calibri"/>
          <w:color w:val="222222"/>
        </w:rPr>
      </w:pPr>
      <w:r w:rsidRPr="006D7BCB">
        <w:rPr>
          <w:rFonts w:ascii="Symbol" w:eastAsia="Times New Roman" w:hAnsi="Symbol" w:cs="Calibri"/>
          <w:color w:val="222222"/>
        </w:rPr>
        <w:t></w:t>
      </w:r>
      <w:r w:rsidRPr="006D7BCB">
        <w:rPr>
          <w:rFonts w:ascii="Times New Roman" w:eastAsia="Times New Roman" w:hAnsi="Times New Roman" w:cs="Times New Roman"/>
          <w:color w:val="222222"/>
        </w:rPr>
        <w:t>           </w:t>
      </w:r>
      <w:proofErr w:type="gramStart"/>
      <w:r w:rsidRPr="006D7BCB">
        <w:rPr>
          <w:rFonts w:ascii="Arial" w:eastAsia="Times New Roman" w:hAnsi="Arial" w:cs="Arial"/>
          <w:color w:val="222222"/>
        </w:rPr>
        <w:t>The</w:t>
      </w:r>
      <w:proofErr w:type="gramEnd"/>
      <w:r w:rsidRPr="006D7BCB">
        <w:rPr>
          <w:rFonts w:ascii="Arial" w:eastAsia="Times New Roman" w:hAnsi="Arial" w:cs="Arial"/>
          <w:color w:val="222222"/>
        </w:rPr>
        <w:t xml:space="preserve"> young faculty </w:t>
      </w:r>
      <w:r w:rsidR="00E8150A" w:rsidRPr="006D7BCB">
        <w:rPr>
          <w:rFonts w:ascii="Arial" w:eastAsia="Times New Roman" w:hAnsi="Arial" w:cs="Arial"/>
          <w:color w:val="222222"/>
        </w:rPr>
        <w:t xml:space="preserve">member </w:t>
      </w:r>
      <w:r w:rsidRPr="006D7BCB">
        <w:rPr>
          <w:rFonts w:ascii="Arial" w:eastAsia="Times New Roman" w:hAnsi="Arial" w:cs="Arial"/>
          <w:color w:val="222222"/>
        </w:rPr>
        <w:t>who will be the PI of the project will execute the project by utilizing the money sanctioned.</w:t>
      </w:r>
    </w:p>
    <w:p w:rsidR="00797E65" w:rsidRPr="006D7BCB" w:rsidRDefault="00797E65" w:rsidP="006D7BCB">
      <w:pPr>
        <w:shd w:val="clear" w:color="auto" w:fill="FFFFFF"/>
        <w:spacing w:after="0" w:line="253" w:lineRule="atLeast"/>
        <w:ind w:left="-284"/>
        <w:rPr>
          <w:rFonts w:ascii="Calibri" w:eastAsia="Times New Roman" w:hAnsi="Calibri" w:cs="Calibri"/>
          <w:color w:val="222222"/>
        </w:rPr>
      </w:pPr>
      <w:r w:rsidRPr="006D7BCB">
        <w:rPr>
          <w:rFonts w:ascii="Calibri" w:eastAsia="Times New Roman" w:hAnsi="Calibri" w:cs="Calibri"/>
          <w:color w:val="222222"/>
        </w:rPr>
        <w:t> </w:t>
      </w:r>
    </w:p>
    <w:p w:rsidR="00797E65" w:rsidRPr="006D7BCB" w:rsidRDefault="00797E65" w:rsidP="006D7BCB">
      <w:pPr>
        <w:shd w:val="clear" w:color="auto" w:fill="FFFFFF"/>
        <w:spacing w:after="0" w:line="240" w:lineRule="auto"/>
        <w:ind w:left="-284"/>
        <w:jc w:val="both"/>
        <w:rPr>
          <w:rFonts w:ascii="Calibri" w:eastAsia="Times New Roman" w:hAnsi="Calibri" w:cs="Calibri"/>
          <w:color w:val="222222"/>
        </w:rPr>
      </w:pPr>
      <w:r w:rsidRPr="006D7BCB">
        <w:rPr>
          <w:rFonts w:ascii="Symbol" w:eastAsia="Times New Roman" w:hAnsi="Symbol" w:cs="Calibri"/>
          <w:color w:val="222222"/>
        </w:rPr>
        <w:t></w:t>
      </w:r>
      <w:r w:rsidRPr="006D7BCB">
        <w:rPr>
          <w:rFonts w:ascii="Times New Roman" w:eastAsia="Times New Roman" w:hAnsi="Times New Roman" w:cs="Times New Roman"/>
          <w:color w:val="222222"/>
        </w:rPr>
        <w:t>           </w:t>
      </w:r>
      <w:r w:rsidRPr="006D7BCB">
        <w:rPr>
          <w:rFonts w:ascii="Arial" w:eastAsia="Times New Roman" w:hAnsi="Arial" w:cs="Arial"/>
          <w:color w:val="222222"/>
        </w:rPr>
        <w:t xml:space="preserve">The Faculty </w:t>
      </w:r>
      <w:r w:rsidR="00E8150A" w:rsidRPr="006D7BCB">
        <w:rPr>
          <w:rFonts w:ascii="Arial" w:eastAsia="Times New Roman" w:hAnsi="Arial" w:cs="Arial"/>
          <w:color w:val="222222"/>
        </w:rPr>
        <w:t xml:space="preserve">member </w:t>
      </w:r>
      <w:r w:rsidRPr="006D7BCB">
        <w:rPr>
          <w:rFonts w:ascii="Arial" w:eastAsia="Times New Roman" w:hAnsi="Arial" w:cs="Arial"/>
          <w:color w:val="222222"/>
        </w:rPr>
        <w:t>has to submit the proposal along with a consent letter from the university.</w:t>
      </w:r>
    </w:p>
    <w:p w:rsidR="00797E65" w:rsidRPr="006D7BCB" w:rsidRDefault="00797E65" w:rsidP="006D7BCB">
      <w:pPr>
        <w:shd w:val="clear" w:color="auto" w:fill="FFFFFF"/>
        <w:spacing w:after="0" w:line="240" w:lineRule="auto"/>
        <w:ind w:left="-284"/>
        <w:jc w:val="both"/>
        <w:rPr>
          <w:rFonts w:ascii="Calibri" w:eastAsia="Times New Roman" w:hAnsi="Calibri" w:cs="Calibri"/>
          <w:color w:val="222222"/>
        </w:rPr>
      </w:pPr>
      <w:r w:rsidRPr="006D7BCB">
        <w:rPr>
          <w:rFonts w:ascii="Calibri" w:eastAsia="Times New Roman" w:hAnsi="Calibri" w:cs="Calibri"/>
          <w:color w:val="222222"/>
        </w:rPr>
        <w:t> </w:t>
      </w:r>
    </w:p>
    <w:p w:rsidR="00797E65" w:rsidRPr="006D7BCB" w:rsidRDefault="00797E65" w:rsidP="006D7BCB">
      <w:pPr>
        <w:shd w:val="clear" w:color="auto" w:fill="FFFFFF"/>
        <w:spacing w:after="0" w:line="240" w:lineRule="auto"/>
        <w:ind w:left="-284"/>
        <w:jc w:val="both"/>
        <w:rPr>
          <w:rFonts w:ascii="Calibri" w:eastAsia="Times New Roman" w:hAnsi="Calibri" w:cs="Calibri"/>
          <w:color w:val="222222"/>
        </w:rPr>
      </w:pPr>
      <w:r w:rsidRPr="006D7BCB">
        <w:rPr>
          <w:rFonts w:ascii="Symbol" w:eastAsia="Times New Roman" w:hAnsi="Symbol" w:cs="Calibri"/>
          <w:color w:val="222222"/>
        </w:rPr>
        <w:t></w:t>
      </w:r>
      <w:r w:rsidRPr="006D7BCB">
        <w:rPr>
          <w:rFonts w:ascii="Times New Roman" w:eastAsia="Times New Roman" w:hAnsi="Times New Roman" w:cs="Times New Roman"/>
          <w:color w:val="222222"/>
        </w:rPr>
        <w:t>           </w:t>
      </w:r>
      <w:r w:rsidRPr="006D7BCB">
        <w:rPr>
          <w:rFonts w:ascii="Arial" w:eastAsia="Times New Roman" w:hAnsi="Arial" w:cs="Arial"/>
          <w:color w:val="222222"/>
        </w:rPr>
        <w:t>The Young faculty</w:t>
      </w:r>
      <w:r w:rsidR="00E8150A" w:rsidRPr="006D7BCB">
        <w:rPr>
          <w:rFonts w:ascii="Arial" w:eastAsia="Times New Roman" w:hAnsi="Arial" w:cs="Arial"/>
          <w:color w:val="222222"/>
        </w:rPr>
        <w:t xml:space="preserve"> member</w:t>
      </w:r>
      <w:r w:rsidRPr="006D7BCB">
        <w:rPr>
          <w:rFonts w:ascii="Arial" w:eastAsia="Times New Roman" w:hAnsi="Arial" w:cs="Arial"/>
          <w:color w:val="222222"/>
        </w:rPr>
        <w:t xml:space="preserve"> has to follow the service rules.</w:t>
      </w:r>
    </w:p>
    <w:p w:rsidR="00797E65" w:rsidRPr="006D7BCB" w:rsidRDefault="00797E65" w:rsidP="006D7BCB">
      <w:pPr>
        <w:shd w:val="clear" w:color="auto" w:fill="FFFFFF"/>
        <w:spacing w:line="253" w:lineRule="atLeast"/>
        <w:ind w:left="-284"/>
        <w:rPr>
          <w:rFonts w:ascii="Calibri" w:eastAsia="Times New Roman" w:hAnsi="Calibri" w:cs="Calibri"/>
          <w:color w:val="222222"/>
        </w:rPr>
      </w:pPr>
      <w:r w:rsidRPr="006D7BCB">
        <w:rPr>
          <w:rFonts w:ascii="Calibri" w:eastAsia="Times New Roman" w:hAnsi="Calibri" w:cs="Calibri"/>
          <w:color w:val="222222"/>
        </w:rPr>
        <w:t> </w:t>
      </w:r>
    </w:p>
    <w:p w:rsidR="00797E65" w:rsidRPr="006D7BCB" w:rsidRDefault="00797E65" w:rsidP="006D7BCB">
      <w:pPr>
        <w:shd w:val="clear" w:color="auto" w:fill="FFFFFF"/>
        <w:spacing w:before="240" w:after="240" w:line="240" w:lineRule="auto"/>
        <w:ind w:left="-284"/>
        <w:jc w:val="both"/>
        <w:rPr>
          <w:rFonts w:ascii="Calibri" w:eastAsia="Times New Roman" w:hAnsi="Calibri" w:cs="Calibri"/>
          <w:color w:val="222222"/>
        </w:rPr>
      </w:pPr>
      <w:r w:rsidRPr="006D7BCB">
        <w:rPr>
          <w:rFonts w:ascii="Arial" w:eastAsia="Times New Roman" w:hAnsi="Arial" w:cs="Arial"/>
          <w:b/>
          <w:bCs/>
          <w:color w:val="000000"/>
        </w:rPr>
        <w:t>Eligibility</w:t>
      </w:r>
    </w:p>
    <w:p w:rsidR="00797E65" w:rsidRPr="006D7BCB" w:rsidRDefault="00797E65" w:rsidP="006D7BCB">
      <w:pPr>
        <w:shd w:val="clear" w:color="auto" w:fill="FFFFFF"/>
        <w:spacing w:after="0" w:line="253" w:lineRule="atLeast"/>
        <w:ind w:left="-284"/>
        <w:jc w:val="both"/>
        <w:rPr>
          <w:rFonts w:ascii="Calibri" w:eastAsia="Times New Roman" w:hAnsi="Calibri" w:cs="Calibri"/>
          <w:color w:val="222222"/>
        </w:rPr>
      </w:pPr>
      <w:r w:rsidRPr="006D7BCB">
        <w:rPr>
          <w:rFonts w:ascii="Symbol" w:eastAsia="Times New Roman" w:hAnsi="Symbol" w:cs="Calibri"/>
          <w:color w:val="222222"/>
        </w:rPr>
        <w:t></w:t>
      </w:r>
      <w:r w:rsidRPr="006D7BCB">
        <w:rPr>
          <w:rFonts w:ascii="Times New Roman" w:eastAsia="Times New Roman" w:hAnsi="Times New Roman" w:cs="Times New Roman"/>
          <w:color w:val="222222"/>
        </w:rPr>
        <w:t>         </w:t>
      </w:r>
      <w:r w:rsidRPr="006D7BCB">
        <w:rPr>
          <w:rFonts w:ascii="Arial" w:eastAsia="Times New Roman" w:hAnsi="Arial" w:cs="Arial"/>
          <w:color w:val="222222"/>
        </w:rPr>
        <w:t xml:space="preserve">The Young faculty </w:t>
      </w:r>
      <w:r w:rsidR="00E8150A" w:rsidRPr="006D7BCB">
        <w:rPr>
          <w:rFonts w:ascii="Arial" w:eastAsia="Times New Roman" w:hAnsi="Arial" w:cs="Arial"/>
          <w:color w:val="222222"/>
        </w:rPr>
        <w:t xml:space="preserve">member </w:t>
      </w:r>
      <w:r w:rsidRPr="006D7BCB">
        <w:rPr>
          <w:rFonts w:ascii="Arial" w:eastAsia="Times New Roman" w:hAnsi="Arial" w:cs="Arial"/>
          <w:color w:val="222222"/>
        </w:rPr>
        <w:t>can submit only one application during his/her entire tenure.</w:t>
      </w:r>
    </w:p>
    <w:p w:rsidR="00797E65" w:rsidRPr="006D7BCB" w:rsidRDefault="00797E65" w:rsidP="006D7BCB">
      <w:pPr>
        <w:shd w:val="clear" w:color="auto" w:fill="FFFFFF"/>
        <w:spacing w:line="253" w:lineRule="atLeast"/>
        <w:ind w:left="-284"/>
        <w:jc w:val="both"/>
        <w:rPr>
          <w:rFonts w:ascii="Calibri" w:eastAsia="Times New Roman" w:hAnsi="Calibri" w:cs="Calibri"/>
          <w:color w:val="222222"/>
        </w:rPr>
      </w:pPr>
      <w:r w:rsidRPr="006D7BCB">
        <w:rPr>
          <w:rFonts w:ascii="Symbol" w:eastAsia="Times New Roman" w:hAnsi="Symbol" w:cs="Calibri"/>
          <w:color w:val="222222"/>
        </w:rPr>
        <w:t></w:t>
      </w:r>
      <w:r w:rsidRPr="006D7BCB">
        <w:rPr>
          <w:rFonts w:ascii="Times New Roman" w:eastAsia="Times New Roman" w:hAnsi="Times New Roman" w:cs="Times New Roman"/>
          <w:color w:val="222222"/>
        </w:rPr>
        <w:t>         </w:t>
      </w:r>
      <w:r w:rsidRPr="006D7BCB">
        <w:rPr>
          <w:rFonts w:ascii="Arial" w:eastAsia="Times New Roman" w:hAnsi="Arial" w:cs="Arial"/>
          <w:color w:val="222222"/>
        </w:rPr>
        <w:t xml:space="preserve">The Scheme is applicable </w:t>
      </w:r>
      <w:proofErr w:type="spellStart"/>
      <w:r w:rsidRPr="006D7BCB">
        <w:rPr>
          <w:rFonts w:ascii="Arial" w:eastAsia="Times New Roman" w:hAnsi="Arial" w:cs="Arial"/>
          <w:color w:val="222222"/>
        </w:rPr>
        <w:t>upto</w:t>
      </w:r>
      <w:proofErr w:type="spellEnd"/>
      <w:r w:rsidRPr="006D7BCB">
        <w:rPr>
          <w:rFonts w:ascii="Arial" w:eastAsia="Times New Roman" w:hAnsi="Arial" w:cs="Arial"/>
          <w:color w:val="222222"/>
        </w:rPr>
        <w:t xml:space="preserve"> two year from the date of Joining.</w:t>
      </w:r>
    </w:p>
    <w:p w:rsidR="00797E65" w:rsidRPr="006D7BCB" w:rsidRDefault="00797E65" w:rsidP="006D7BCB">
      <w:pPr>
        <w:shd w:val="clear" w:color="auto" w:fill="FFFFFF"/>
        <w:spacing w:after="0" w:line="240" w:lineRule="auto"/>
        <w:ind w:left="-284"/>
        <w:jc w:val="both"/>
        <w:rPr>
          <w:rFonts w:ascii="Calibri" w:eastAsia="Times New Roman" w:hAnsi="Calibri" w:cs="Calibri"/>
          <w:color w:val="222222"/>
        </w:rPr>
      </w:pPr>
      <w:r w:rsidRPr="006D7BCB">
        <w:rPr>
          <w:rFonts w:ascii="Arial" w:eastAsia="Times New Roman" w:hAnsi="Arial" w:cs="Arial"/>
          <w:color w:val="222222"/>
        </w:rPr>
        <w:t> </w:t>
      </w:r>
    </w:p>
    <w:p w:rsidR="00797E65" w:rsidRPr="006D7BCB" w:rsidRDefault="00797E65" w:rsidP="006D7BCB">
      <w:pPr>
        <w:shd w:val="clear" w:color="auto" w:fill="FFFFFF"/>
        <w:spacing w:after="0" w:line="240" w:lineRule="auto"/>
        <w:ind w:left="-284"/>
        <w:jc w:val="both"/>
        <w:rPr>
          <w:rFonts w:ascii="Calibri" w:eastAsia="Times New Roman" w:hAnsi="Calibri" w:cs="Calibri"/>
          <w:color w:val="222222"/>
        </w:rPr>
      </w:pPr>
      <w:r w:rsidRPr="006D7BCB">
        <w:rPr>
          <w:rFonts w:ascii="Arial" w:eastAsia="Times New Roman" w:hAnsi="Arial" w:cs="Arial"/>
          <w:color w:val="222222"/>
        </w:rPr>
        <w:t>Kindly fill up the online application and also attach budget Estimates at the following link</w:t>
      </w:r>
    </w:p>
    <w:p w:rsidR="00797E65" w:rsidRPr="006D7BCB" w:rsidRDefault="00797E65" w:rsidP="006D7BCB">
      <w:pPr>
        <w:shd w:val="clear" w:color="auto" w:fill="FFFFFF"/>
        <w:spacing w:after="160" w:line="235" w:lineRule="atLeast"/>
        <w:ind w:left="-284"/>
        <w:rPr>
          <w:rFonts w:ascii="Calibri" w:eastAsia="Times New Roman" w:hAnsi="Calibri" w:cs="Calibri"/>
          <w:color w:val="222222"/>
        </w:rPr>
      </w:pPr>
      <w:r w:rsidRPr="006D7BCB">
        <w:rPr>
          <w:rFonts w:ascii="Calibri" w:eastAsia="Times New Roman" w:hAnsi="Calibri" w:cs="Calibri"/>
          <w:color w:val="222222"/>
        </w:rPr>
        <w:t> </w:t>
      </w:r>
      <w:hyperlink r:id="rId6" w:tgtFrame="_blank" w:history="1">
        <w:r w:rsidRPr="006D7BCB">
          <w:rPr>
            <w:rFonts w:ascii="Calibri" w:eastAsia="Times New Roman" w:hAnsi="Calibri" w:cs="Calibri"/>
            <w:color w:val="1155CC"/>
            <w:u w:val="single"/>
          </w:rPr>
          <w:t>https://forms.gle/JMSAR2oD9KVB36EC8</w:t>
        </w:r>
      </w:hyperlink>
    </w:p>
    <w:p w:rsidR="006D7BCB" w:rsidRPr="006D7BCB" w:rsidRDefault="006D7BCB" w:rsidP="006D7BCB">
      <w:pPr>
        <w:shd w:val="clear" w:color="auto" w:fill="FFFFFF"/>
        <w:spacing w:before="240" w:after="240" w:line="240" w:lineRule="auto"/>
        <w:ind w:left="-284"/>
        <w:jc w:val="both"/>
        <w:rPr>
          <w:rFonts w:ascii="Arial" w:eastAsia="Times New Roman" w:hAnsi="Arial" w:cs="Arial"/>
          <w:color w:val="222222"/>
        </w:rPr>
      </w:pPr>
    </w:p>
    <w:p w:rsidR="006D7BCB" w:rsidRDefault="006D7BCB" w:rsidP="006D7BCB">
      <w:pPr>
        <w:shd w:val="clear" w:color="auto" w:fill="FFFFFF"/>
        <w:spacing w:before="240" w:after="240" w:line="240" w:lineRule="auto"/>
        <w:ind w:left="-284"/>
        <w:jc w:val="both"/>
        <w:rPr>
          <w:rFonts w:ascii="Arial" w:eastAsia="Times New Roman" w:hAnsi="Arial" w:cs="Arial"/>
          <w:color w:val="222222"/>
        </w:rPr>
      </w:pPr>
    </w:p>
    <w:p w:rsidR="006D7BCB" w:rsidRDefault="006D7BCB" w:rsidP="006D7BCB">
      <w:pPr>
        <w:shd w:val="clear" w:color="auto" w:fill="FFFFFF"/>
        <w:spacing w:before="240" w:after="240" w:line="240" w:lineRule="auto"/>
        <w:ind w:left="-284"/>
        <w:jc w:val="both"/>
        <w:rPr>
          <w:rFonts w:ascii="Arial" w:eastAsia="Times New Roman" w:hAnsi="Arial" w:cs="Arial"/>
          <w:color w:val="222222"/>
        </w:rPr>
      </w:pPr>
    </w:p>
    <w:p w:rsidR="006D7BCB" w:rsidRDefault="006D7BCB" w:rsidP="006D7BCB">
      <w:pPr>
        <w:shd w:val="clear" w:color="auto" w:fill="FFFFFF"/>
        <w:spacing w:before="240" w:after="240" w:line="240" w:lineRule="auto"/>
        <w:ind w:left="-284"/>
        <w:jc w:val="both"/>
        <w:rPr>
          <w:rFonts w:ascii="Arial" w:eastAsia="Times New Roman" w:hAnsi="Arial" w:cs="Arial"/>
          <w:color w:val="222222"/>
        </w:rPr>
      </w:pPr>
    </w:p>
    <w:p w:rsidR="006D7BCB" w:rsidRDefault="006D7BCB" w:rsidP="006D7BCB">
      <w:pPr>
        <w:shd w:val="clear" w:color="auto" w:fill="FFFFFF"/>
        <w:spacing w:before="240" w:after="240" w:line="240" w:lineRule="auto"/>
        <w:ind w:left="-284"/>
        <w:jc w:val="both"/>
        <w:rPr>
          <w:rFonts w:ascii="Arial" w:eastAsia="Times New Roman" w:hAnsi="Arial" w:cs="Arial"/>
          <w:color w:val="222222"/>
        </w:rPr>
      </w:pPr>
    </w:p>
    <w:p w:rsidR="006D7BCB" w:rsidRPr="006D7BCB" w:rsidRDefault="006D7BCB" w:rsidP="006D7BCB">
      <w:pPr>
        <w:shd w:val="clear" w:color="auto" w:fill="FFFFFF"/>
        <w:spacing w:before="240" w:after="240" w:line="240" w:lineRule="auto"/>
        <w:ind w:left="-284"/>
        <w:jc w:val="both"/>
        <w:rPr>
          <w:rFonts w:ascii="Arial" w:eastAsia="Times New Roman" w:hAnsi="Arial" w:cs="Arial"/>
          <w:color w:val="222222"/>
        </w:rPr>
      </w:pPr>
    </w:p>
    <w:p w:rsidR="006D7BCB" w:rsidRPr="006D7BCB" w:rsidRDefault="006D7BCB" w:rsidP="006D7BCB">
      <w:pPr>
        <w:shd w:val="clear" w:color="auto" w:fill="FFFFFF"/>
        <w:spacing w:before="240" w:after="240" w:line="240" w:lineRule="auto"/>
        <w:ind w:left="-284"/>
        <w:jc w:val="both"/>
        <w:rPr>
          <w:rFonts w:ascii="Arial" w:eastAsia="Times New Roman" w:hAnsi="Arial" w:cs="Arial"/>
          <w:color w:val="222222"/>
        </w:rPr>
      </w:pPr>
    </w:p>
    <w:p w:rsidR="006D7BCB" w:rsidRPr="006D7BCB" w:rsidRDefault="006D7BCB" w:rsidP="006D7BCB">
      <w:pPr>
        <w:shd w:val="clear" w:color="auto" w:fill="FFFFFF"/>
        <w:spacing w:before="240" w:after="240" w:line="240" w:lineRule="auto"/>
        <w:ind w:left="-284"/>
        <w:jc w:val="both"/>
        <w:rPr>
          <w:rFonts w:ascii="Calibri" w:eastAsia="Times New Roman" w:hAnsi="Calibri" w:cs="Calibri"/>
          <w:color w:val="222222"/>
        </w:rPr>
      </w:pPr>
      <w:r w:rsidRPr="006D7BCB">
        <w:rPr>
          <w:rFonts w:ascii="Arial" w:eastAsia="Times New Roman" w:hAnsi="Arial" w:cs="Arial"/>
          <w:b/>
          <w:bCs/>
          <w:color w:val="222222"/>
          <w:lang w:val="en-IN"/>
        </w:rPr>
        <w:t>Research and Innovation for Under Graduate student with Young faculty</w:t>
      </w:r>
      <w:r w:rsidRPr="006D7BCB">
        <w:rPr>
          <w:rFonts w:ascii="Arial" w:eastAsia="Times New Roman" w:hAnsi="Arial" w:cs="Arial"/>
          <w:color w:val="222222"/>
          <w:lang w:val="en-IN"/>
        </w:rPr>
        <w:t> </w:t>
      </w:r>
      <w:r w:rsidRPr="006D7BCB">
        <w:rPr>
          <w:rFonts w:ascii="Arial" w:eastAsia="Times New Roman" w:hAnsi="Arial" w:cs="Arial"/>
          <w:color w:val="222222"/>
        </w:rPr>
        <w:t>scheme is applicable for young faculty members to closely work with undergraduate students enrolled at IIT Indore. These projects will not in any way come in the way of the student's regular academic obligations and requirements for fulfilling the requirements for the award of degree.</w:t>
      </w:r>
    </w:p>
    <w:p w:rsidR="006D7BCB" w:rsidRPr="006D7BCB" w:rsidRDefault="006D7BCB" w:rsidP="006D7BCB">
      <w:pPr>
        <w:shd w:val="clear" w:color="auto" w:fill="FFFFFF"/>
        <w:spacing w:before="240" w:after="240" w:line="240" w:lineRule="auto"/>
        <w:ind w:left="-284"/>
        <w:jc w:val="both"/>
        <w:rPr>
          <w:rFonts w:ascii="Calibri" w:eastAsia="Times New Roman" w:hAnsi="Calibri" w:cs="Calibri"/>
          <w:color w:val="222222"/>
        </w:rPr>
      </w:pPr>
      <w:r w:rsidRPr="006D7BCB">
        <w:rPr>
          <w:rFonts w:ascii="Arial" w:eastAsia="Times New Roman" w:hAnsi="Arial" w:cs="Arial"/>
          <w:b/>
          <w:bCs/>
          <w:color w:val="000000"/>
        </w:rPr>
        <w:t>Details of the Support</w:t>
      </w:r>
    </w:p>
    <w:p w:rsidR="006D7BCB" w:rsidRPr="006D7BCB" w:rsidRDefault="006D7BCB" w:rsidP="006D7BCB">
      <w:pPr>
        <w:numPr>
          <w:ilvl w:val="0"/>
          <w:numId w:val="3"/>
        </w:numPr>
        <w:shd w:val="clear" w:color="auto" w:fill="FFFFFF"/>
        <w:spacing w:after="0" w:line="240" w:lineRule="auto"/>
        <w:ind w:left="-284" w:firstLine="0"/>
        <w:jc w:val="both"/>
        <w:rPr>
          <w:rFonts w:ascii="Calibri" w:eastAsia="Times New Roman" w:hAnsi="Calibri" w:cs="Calibri"/>
          <w:color w:val="222222"/>
        </w:rPr>
      </w:pPr>
      <w:r w:rsidRPr="006D7BCB">
        <w:rPr>
          <w:rFonts w:ascii="Arial" w:eastAsia="Times New Roman" w:hAnsi="Arial" w:cs="Arial"/>
          <w:color w:val="222222"/>
          <w:lang w:val="en-IN"/>
        </w:rPr>
        <w:t xml:space="preserve">Minimum 3 undergraduate students/ 2 M.Sc. should be involved. The scheme has a provision to pay fellowship of </w:t>
      </w:r>
      <w:proofErr w:type="spellStart"/>
      <w:r w:rsidRPr="006D7BCB">
        <w:rPr>
          <w:rFonts w:ascii="Arial" w:eastAsia="Times New Roman" w:hAnsi="Arial" w:cs="Arial"/>
          <w:color w:val="222222"/>
          <w:lang w:val="en-IN"/>
        </w:rPr>
        <w:t>Rs</w:t>
      </w:r>
      <w:proofErr w:type="spellEnd"/>
      <w:r w:rsidRPr="006D7BCB">
        <w:rPr>
          <w:rFonts w:ascii="Arial" w:eastAsia="Times New Roman" w:hAnsi="Arial" w:cs="Arial"/>
          <w:color w:val="222222"/>
          <w:lang w:val="en-IN"/>
        </w:rPr>
        <w:t xml:space="preserve"> 5,000 per month per undergraduate student/M.Sc. Student ( 3,60,000 for a period of 2 years)</w:t>
      </w:r>
    </w:p>
    <w:p w:rsidR="006D7BCB" w:rsidRPr="006D7BCB" w:rsidRDefault="006D7BCB" w:rsidP="006D7BCB">
      <w:pPr>
        <w:shd w:val="clear" w:color="auto" w:fill="FFFFFF"/>
        <w:spacing w:after="0" w:line="240" w:lineRule="auto"/>
        <w:ind w:left="-284"/>
        <w:jc w:val="both"/>
        <w:rPr>
          <w:rFonts w:ascii="Calibri" w:eastAsia="Times New Roman" w:hAnsi="Calibri" w:cs="Calibri"/>
          <w:color w:val="222222"/>
        </w:rPr>
      </w:pPr>
      <w:r w:rsidRPr="006D7BCB">
        <w:rPr>
          <w:rFonts w:ascii="Calibri" w:eastAsia="Times New Roman" w:hAnsi="Calibri" w:cs="Calibri"/>
          <w:color w:val="222222"/>
        </w:rPr>
        <w:t> </w:t>
      </w:r>
    </w:p>
    <w:p w:rsidR="006D7BCB" w:rsidRPr="006D7BCB" w:rsidRDefault="006D7BCB" w:rsidP="006D7BCB">
      <w:pPr>
        <w:numPr>
          <w:ilvl w:val="0"/>
          <w:numId w:val="4"/>
        </w:numPr>
        <w:shd w:val="clear" w:color="auto" w:fill="FFFFFF"/>
        <w:spacing w:after="0" w:line="240" w:lineRule="auto"/>
        <w:ind w:left="-284" w:firstLine="0"/>
        <w:jc w:val="both"/>
        <w:rPr>
          <w:rFonts w:ascii="Calibri" w:eastAsia="Times New Roman" w:hAnsi="Calibri" w:cs="Calibri"/>
          <w:color w:val="222222"/>
        </w:rPr>
      </w:pPr>
      <w:r w:rsidRPr="006D7BCB">
        <w:rPr>
          <w:rFonts w:ascii="Arial" w:eastAsia="Times New Roman" w:hAnsi="Arial" w:cs="Arial"/>
          <w:color w:val="222222"/>
          <w:lang w:val="en-IN"/>
        </w:rPr>
        <w:t xml:space="preserve">A local travel support of </w:t>
      </w:r>
      <w:proofErr w:type="spellStart"/>
      <w:r w:rsidRPr="006D7BCB">
        <w:rPr>
          <w:rFonts w:ascii="Arial" w:eastAsia="Times New Roman" w:hAnsi="Arial" w:cs="Arial"/>
          <w:color w:val="222222"/>
          <w:lang w:val="en-IN"/>
        </w:rPr>
        <w:t>Rs</w:t>
      </w:r>
      <w:proofErr w:type="spellEnd"/>
      <w:r w:rsidRPr="006D7BCB">
        <w:rPr>
          <w:rFonts w:ascii="Arial" w:eastAsia="Times New Roman" w:hAnsi="Arial" w:cs="Arial"/>
          <w:color w:val="222222"/>
          <w:lang w:val="en-IN"/>
        </w:rPr>
        <w:t xml:space="preserve"> 40,000 and </w:t>
      </w:r>
      <w:proofErr w:type="spellStart"/>
      <w:r w:rsidRPr="006D7BCB">
        <w:rPr>
          <w:rFonts w:ascii="Arial" w:eastAsia="Times New Roman" w:hAnsi="Arial" w:cs="Arial"/>
          <w:color w:val="222222"/>
          <w:lang w:val="en-IN"/>
        </w:rPr>
        <w:t>Rs</w:t>
      </w:r>
      <w:proofErr w:type="spellEnd"/>
      <w:r w:rsidRPr="006D7BCB">
        <w:rPr>
          <w:rFonts w:ascii="Arial" w:eastAsia="Times New Roman" w:hAnsi="Arial" w:cs="Arial"/>
          <w:color w:val="222222"/>
          <w:lang w:val="en-IN"/>
        </w:rPr>
        <w:t xml:space="preserve"> 1,00,000 Consumable/Contingency grant will be provided for a period of 2 years</w:t>
      </w:r>
    </w:p>
    <w:p w:rsidR="006D7BCB" w:rsidRPr="006D7BCB" w:rsidRDefault="006D7BCB" w:rsidP="006D7BCB">
      <w:pPr>
        <w:shd w:val="clear" w:color="auto" w:fill="FFFFFF"/>
        <w:spacing w:after="0" w:line="240" w:lineRule="auto"/>
        <w:ind w:left="-284"/>
        <w:jc w:val="both"/>
        <w:rPr>
          <w:rFonts w:ascii="Calibri" w:eastAsia="Times New Roman" w:hAnsi="Calibri" w:cs="Calibri"/>
          <w:color w:val="222222"/>
        </w:rPr>
      </w:pPr>
      <w:r w:rsidRPr="006D7BCB">
        <w:rPr>
          <w:rFonts w:ascii="Calibri" w:eastAsia="Times New Roman" w:hAnsi="Calibri" w:cs="Calibri"/>
          <w:color w:val="222222"/>
        </w:rPr>
        <w:t> </w:t>
      </w:r>
    </w:p>
    <w:p w:rsidR="006D7BCB" w:rsidRPr="006D7BCB" w:rsidRDefault="006D7BCB" w:rsidP="006D7BCB">
      <w:pPr>
        <w:shd w:val="clear" w:color="auto" w:fill="FFFFFF"/>
        <w:spacing w:after="0" w:line="240" w:lineRule="auto"/>
        <w:ind w:left="-284"/>
        <w:jc w:val="both"/>
        <w:rPr>
          <w:rFonts w:ascii="Calibri" w:eastAsia="Times New Roman" w:hAnsi="Calibri" w:cs="Calibri"/>
          <w:color w:val="222222"/>
        </w:rPr>
      </w:pPr>
      <w:r w:rsidRPr="006D7BCB">
        <w:rPr>
          <w:rFonts w:ascii="Symbol" w:eastAsia="Times New Roman" w:hAnsi="Symbol" w:cs="Calibri"/>
          <w:color w:val="222222"/>
        </w:rPr>
        <w:t></w:t>
      </w:r>
      <w:r w:rsidRPr="006D7BCB">
        <w:rPr>
          <w:rFonts w:ascii="Times New Roman" w:eastAsia="Times New Roman" w:hAnsi="Times New Roman" w:cs="Times New Roman"/>
          <w:color w:val="222222"/>
        </w:rPr>
        <w:t>     </w:t>
      </w:r>
      <w:r w:rsidRPr="006D7BCB">
        <w:rPr>
          <w:rFonts w:ascii="Arial" w:eastAsia="Times New Roman" w:hAnsi="Arial" w:cs="Arial"/>
          <w:color w:val="222222"/>
          <w:lang w:val="en-IN"/>
        </w:rPr>
        <w:t xml:space="preserve">Total Commitment will be </w:t>
      </w:r>
      <w:proofErr w:type="spellStart"/>
      <w:r w:rsidRPr="006D7BCB">
        <w:rPr>
          <w:rFonts w:ascii="Arial" w:eastAsia="Times New Roman" w:hAnsi="Arial" w:cs="Arial"/>
          <w:color w:val="222222"/>
          <w:lang w:val="en-IN"/>
        </w:rPr>
        <w:t>Rs</w:t>
      </w:r>
      <w:proofErr w:type="spellEnd"/>
      <w:r w:rsidRPr="006D7BCB">
        <w:rPr>
          <w:rFonts w:ascii="Arial" w:eastAsia="Times New Roman" w:hAnsi="Arial" w:cs="Arial"/>
          <w:color w:val="222222"/>
          <w:lang w:val="en-IN"/>
        </w:rPr>
        <w:t xml:space="preserve"> 5</w:t>
      </w:r>
      <w:proofErr w:type="gramStart"/>
      <w:r w:rsidRPr="006D7BCB">
        <w:rPr>
          <w:rFonts w:ascii="Arial" w:eastAsia="Times New Roman" w:hAnsi="Arial" w:cs="Arial"/>
          <w:color w:val="222222"/>
          <w:lang w:val="en-IN"/>
        </w:rPr>
        <w:t>,00,000</w:t>
      </w:r>
      <w:proofErr w:type="gramEnd"/>
      <w:r w:rsidRPr="006D7BCB">
        <w:rPr>
          <w:rFonts w:ascii="Arial" w:eastAsia="Times New Roman" w:hAnsi="Arial" w:cs="Arial"/>
          <w:color w:val="222222"/>
          <w:lang w:val="en-IN"/>
        </w:rPr>
        <w:t xml:space="preserve"> per faculty.</w:t>
      </w:r>
    </w:p>
    <w:p w:rsidR="006D7BCB" w:rsidRPr="006D7BCB" w:rsidRDefault="006D7BCB" w:rsidP="006D7BCB">
      <w:pPr>
        <w:shd w:val="clear" w:color="auto" w:fill="FFFFFF"/>
        <w:spacing w:line="253" w:lineRule="atLeast"/>
        <w:ind w:left="-284"/>
        <w:rPr>
          <w:rFonts w:ascii="Calibri" w:eastAsia="Times New Roman" w:hAnsi="Calibri" w:cs="Calibri"/>
          <w:color w:val="222222"/>
        </w:rPr>
      </w:pPr>
      <w:r w:rsidRPr="006D7BCB">
        <w:rPr>
          <w:rFonts w:ascii="Arial" w:eastAsia="Times New Roman" w:hAnsi="Arial" w:cs="Arial"/>
          <w:color w:val="222222"/>
        </w:rPr>
        <w:t> </w:t>
      </w:r>
    </w:p>
    <w:p w:rsidR="006D7BCB" w:rsidRPr="006D7BCB" w:rsidRDefault="006D7BCB" w:rsidP="006D7BCB">
      <w:pPr>
        <w:shd w:val="clear" w:color="auto" w:fill="FFFFFF"/>
        <w:spacing w:before="240" w:after="240" w:line="240" w:lineRule="auto"/>
        <w:ind w:left="-284"/>
        <w:jc w:val="both"/>
        <w:rPr>
          <w:rFonts w:ascii="Calibri" w:eastAsia="Times New Roman" w:hAnsi="Calibri" w:cs="Calibri"/>
          <w:color w:val="222222"/>
        </w:rPr>
      </w:pPr>
      <w:r w:rsidRPr="006D7BCB">
        <w:rPr>
          <w:rFonts w:ascii="Arial" w:eastAsia="Times New Roman" w:hAnsi="Arial" w:cs="Arial"/>
          <w:b/>
          <w:bCs/>
          <w:color w:val="000000"/>
        </w:rPr>
        <w:t>Eligibility</w:t>
      </w:r>
    </w:p>
    <w:p w:rsidR="006D7BCB" w:rsidRPr="006D7BCB" w:rsidRDefault="006D7BCB" w:rsidP="006D7BCB">
      <w:pPr>
        <w:shd w:val="clear" w:color="auto" w:fill="FFFFFF"/>
        <w:spacing w:after="0" w:line="253" w:lineRule="atLeast"/>
        <w:ind w:left="-284"/>
        <w:jc w:val="both"/>
        <w:rPr>
          <w:rFonts w:ascii="Calibri" w:eastAsia="Times New Roman" w:hAnsi="Calibri" w:cs="Calibri"/>
          <w:color w:val="222222"/>
        </w:rPr>
      </w:pPr>
      <w:r w:rsidRPr="006D7BCB">
        <w:rPr>
          <w:rFonts w:ascii="Symbol" w:eastAsia="Times New Roman" w:hAnsi="Symbol" w:cs="Calibri"/>
          <w:color w:val="222222"/>
        </w:rPr>
        <w:t></w:t>
      </w:r>
      <w:r w:rsidRPr="006D7BCB">
        <w:rPr>
          <w:rFonts w:ascii="Times New Roman" w:eastAsia="Times New Roman" w:hAnsi="Times New Roman" w:cs="Times New Roman"/>
          <w:color w:val="222222"/>
        </w:rPr>
        <w:t>         </w:t>
      </w:r>
      <w:r w:rsidRPr="006D7BCB">
        <w:rPr>
          <w:rFonts w:ascii="Arial" w:eastAsia="Times New Roman" w:hAnsi="Arial" w:cs="Arial"/>
          <w:color w:val="222222"/>
        </w:rPr>
        <w:t>The Young faculty member can submit only one application during his/her entire tenure.</w:t>
      </w:r>
    </w:p>
    <w:p w:rsidR="006D7BCB" w:rsidRPr="006D7BCB" w:rsidRDefault="006D7BCB" w:rsidP="006D7BCB">
      <w:pPr>
        <w:shd w:val="clear" w:color="auto" w:fill="FFFFFF"/>
        <w:spacing w:line="253" w:lineRule="atLeast"/>
        <w:ind w:left="-284"/>
        <w:jc w:val="both"/>
        <w:rPr>
          <w:rFonts w:ascii="Calibri" w:eastAsia="Times New Roman" w:hAnsi="Calibri" w:cs="Calibri"/>
          <w:color w:val="222222"/>
        </w:rPr>
      </w:pPr>
      <w:r w:rsidRPr="006D7BCB">
        <w:rPr>
          <w:rFonts w:ascii="Symbol" w:eastAsia="Times New Roman" w:hAnsi="Symbol" w:cs="Calibri"/>
          <w:color w:val="222222"/>
        </w:rPr>
        <w:t></w:t>
      </w:r>
      <w:r w:rsidRPr="006D7BCB">
        <w:rPr>
          <w:rFonts w:ascii="Times New Roman" w:eastAsia="Times New Roman" w:hAnsi="Times New Roman" w:cs="Times New Roman"/>
          <w:color w:val="222222"/>
        </w:rPr>
        <w:t>         </w:t>
      </w:r>
      <w:r w:rsidRPr="006D7BCB">
        <w:rPr>
          <w:rFonts w:ascii="Arial" w:eastAsia="Times New Roman" w:hAnsi="Arial" w:cs="Arial"/>
          <w:color w:val="222222"/>
        </w:rPr>
        <w:t xml:space="preserve">The Scheme is applicable </w:t>
      </w:r>
      <w:proofErr w:type="spellStart"/>
      <w:r w:rsidRPr="006D7BCB">
        <w:rPr>
          <w:rFonts w:ascii="Arial" w:eastAsia="Times New Roman" w:hAnsi="Arial" w:cs="Arial"/>
          <w:color w:val="222222"/>
        </w:rPr>
        <w:t>upto</w:t>
      </w:r>
      <w:proofErr w:type="spellEnd"/>
      <w:r w:rsidRPr="006D7BCB">
        <w:rPr>
          <w:rFonts w:ascii="Arial" w:eastAsia="Times New Roman" w:hAnsi="Arial" w:cs="Arial"/>
          <w:color w:val="222222"/>
        </w:rPr>
        <w:t xml:space="preserve"> two year from the date of Joining.</w:t>
      </w:r>
    </w:p>
    <w:p w:rsidR="006D7BCB" w:rsidRPr="006D7BCB" w:rsidRDefault="006D7BCB" w:rsidP="006D7BCB">
      <w:pPr>
        <w:shd w:val="clear" w:color="auto" w:fill="FFFFFF"/>
        <w:spacing w:after="0" w:line="240" w:lineRule="auto"/>
        <w:ind w:left="-284"/>
        <w:jc w:val="both"/>
        <w:rPr>
          <w:rFonts w:ascii="Calibri" w:eastAsia="Times New Roman" w:hAnsi="Calibri" w:cs="Calibri"/>
          <w:color w:val="222222"/>
        </w:rPr>
      </w:pPr>
      <w:r w:rsidRPr="006D7BCB">
        <w:rPr>
          <w:rFonts w:ascii="Arial" w:eastAsia="Times New Roman" w:hAnsi="Arial" w:cs="Arial"/>
          <w:color w:val="222222"/>
        </w:rPr>
        <w:t> </w:t>
      </w:r>
    </w:p>
    <w:p w:rsidR="006D7BCB" w:rsidRPr="006D7BCB" w:rsidRDefault="006D7BCB" w:rsidP="006D7BCB">
      <w:pPr>
        <w:shd w:val="clear" w:color="auto" w:fill="FFFFFF"/>
        <w:spacing w:after="0" w:line="240" w:lineRule="auto"/>
        <w:ind w:left="-284"/>
        <w:jc w:val="both"/>
        <w:rPr>
          <w:rFonts w:ascii="Calibri" w:eastAsia="Times New Roman" w:hAnsi="Calibri" w:cs="Calibri"/>
          <w:color w:val="222222"/>
        </w:rPr>
      </w:pPr>
      <w:r w:rsidRPr="006D7BCB">
        <w:rPr>
          <w:rFonts w:ascii="Arial" w:eastAsia="Times New Roman" w:hAnsi="Arial" w:cs="Arial"/>
          <w:color w:val="222222"/>
        </w:rPr>
        <w:t>Kindly fill up the online application and also attach budget Estimates at the following link</w:t>
      </w:r>
    </w:p>
    <w:p w:rsidR="006D7BCB" w:rsidRPr="006D7BCB" w:rsidRDefault="006D7BCB" w:rsidP="006D7BCB">
      <w:pPr>
        <w:shd w:val="clear" w:color="auto" w:fill="FFFFFF"/>
        <w:spacing w:after="160" w:line="235" w:lineRule="atLeast"/>
        <w:ind w:left="-284"/>
        <w:rPr>
          <w:rFonts w:ascii="Calibri" w:eastAsia="Times New Roman" w:hAnsi="Calibri" w:cs="Calibri"/>
          <w:color w:val="222222"/>
        </w:rPr>
      </w:pPr>
      <w:r w:rsidRPr="006D7BCB">
        <w:rPr>
          <w:rFonts w:ascii="Calibri" w:eastAsia="Times New Roman" w:hAnsi="Calibri" w:cs="Calibri"/>
          <w:color w:val="222222"/>
        </w:rPr>
        <w:t> </w:t>
      </w:r>
      <w:hyperlink r:id="rId7" w:tgtFrame="_blank" w:history="1">
        <w:r w:rsidRPr="006D7BCB">
          <w:rPr>
            <w:rFonts w:ascii="Calibri" w:eastAsia="Times New Roman" w:hAnsi="Calibri" w:cs="Calibri"/>
            <w:color w:val="0000FF"/>
            <w:u w:val="single"/>
          </w:rPr>
          <w:t>https://forms.gle/tPEHdKSoVsZ8miuD6</w:t>
        </w:r>
      </w:hyperlink>
    </w:p>
    <w:p w:rsidR="006D7BCB" w:rsidRPr="006D7BCB" w:rsidRDefault="006D7BCB" w:rsidP="006D7BCB">
      <w:pPr>
        <w:shd w:val="clear" w:color="auto" w:fill="FFFFFF"/>
        <w:spacing w:after="0" w:line="240" w:lineRule="auto"/>
        <w:ind w:left="-284"/>
        <w:rPr>
          <w:rFonts w:ascii="Calibri" w:eastAsia="Times New Roman" w:hAnsi="Calibri" w:cs="Calibri"/>
          <w:color w:val="222222"/>
        </w:rPr>
      </w:pPr>
      <w:r w:rsidRPr="006D7BCB">
        <w:rPr>
          <w:rFonts w:ascii="Arial" w:eastAsia="Times New Roman" w:hAnsi="Arial" w:cs="Arial"/>
          <w:color w:val="222222"/>
        </w:rPr>
        <w:t> </w:t>
      </w:r>
    </w:p>
    <w:p w:rsidR="006D7BCB" w:rsidRPr="006D7BCB" w:rsidRDefault="006D7BCB" w:rsidP="006D7BCB">
      <w:pPr>
        <w:shd w:val="clear" w:color="auto" w:fill="FFFFFF"/>
        <w:spacing w:after="0" w:line="253" w:lineRule="atLeast"/>
        <w:ind w:left="-284"/>
        <w:jc w:val="both"/>
        <w:rPr>
          <w:rFonts w:ascii="Arial" w:eastAsia="Times New Roman" w:hAnsi="Arial" w:cs="Arial"/>
          <w:color w:val="222222"/>
        </w:rPr>
      </w:pPr>
      <w:r w:rsidRPr="006D7BCB">
        <w:rPr>
          <w:rFonts w:ascii="Arial" w:eastAsia="Times New Roman" w:hAnsi="Arial" w:cs="Arial"/>
          <w:color w:val="222222"/>
        </w:rPr>
        <w:t>Applications received till 15th October, 2024 will be considered for the first round of evaluation.</w:t>
      </w:r>
    </w:p>
    <w:p w:rsidR="006D7BCB" w:rsidRPr="006D7BCB" w:rsidRDefault="006D7BCB" w:rsidP="006D7BCB">
      <w:pPr>
        <w:shd w:val="clear" w:color="auto" w:fill="FFFFFF"/>
        <w:spacing w:after="0" w:line="253" w:lineRule="atLeast"/>
        <w:ind w:left="-284"/>
        <w:jc w:val="both"/>
        <w:rPr>
          <w:rFonts w:ascii="Arial" w:eastAsia="Times New Roman" w:hAnsi="Arial" w:cs="Arial"/>
          <w:color w:val="222222"/>
        </w:rPr>
      </w:pPr>
      <w:r w:rsidRPr="006D7BCB">
        <w:rPr>
          <w:rFonts w:ascii="Arial" w:eastAsia="Times New Roman" w:hAnsi="Arial" w:cs="Arial"/>
          <w:color w:val="222222"/>
        </w:rPr>
        <w:t> </w:t>
      </w:r>
    </w:p>
    <w:p w:rsidR="006D7BCB" w:rsidRPr="006D7BCB" w:rsidRDefault="006D7BCB" w:rsidP="006D7BCB">
      <w:pPr>
        <w:shd w:val="clear" w:color="auto" w:fill="FFFFFF"/>
        <w:spacing w:after="0" w:line="253" w:lineRule="atLeast"/>
        <w:ind w:left="-284"/>
        <w:jc w:val="both"/>
        <w:rPr>
          <w:rFonts w:ascii="Arial" w:eastAsia="Times New Roman" w:hAnsi="Arial" w:cs="Arial"/>
          <w:color w:val="222222"/>
        </w:rPr>
      </w:pPr>
      <w:r w:rsidRPr="006D7BCB">
        <w:rPr>
          <w:rFonts w:ascii="Arial" w:eastAsia="Times New Roman" w:hAnsi="Arial" w:cs="Arial"/>
          <w:color w:val="222222"/>
        </w:rPr>
        <w:t>You are free to contact R&amp;D Office for any kind of clarification.</w:t>
      </w:r>
    </w:p>
    <w:p w:rsidR="006D7BCB" w:rsidRPr="006D7BCB" w:rsidRDefault="006D7BCB" w:rsidP="006D7BCB">
      <w:pPr>
        <w:shd w:val="clear" w:color="auto" w:fill="FFFFFF"/>
        <w:spacing w:before="240" w:after="240" w:line="240" w:lineRule="auto"/>
        <w:ind w:left="-284"/>
        <w:jc w:val="both"/>
      </w:pPr>
    </w:p>
    <w:p w:rsidR="006D7BCB" w:rsidRPr="006D7BCB" w:rsidRDefault="006D7BCB" w:rsidP="006D7BCB">
      <w:pPr>
        <w:ind w:left="-284"/>
      </w:pPr>
    </w:p>
    <w:p w:rsidR="00797E65" w:rsidRPr="006D7BCB" w:rsidRDefault="00797E65" w:rsidP="006D7BCB">
      <w:pPr>
        <w:shd w:val="clear" w:color="auto" w:fill="FFFFFF"/>
        <w:spacing w:after="0" w:line="240" w:lineRule="auto"/>
        <w:ind w:left="-284"/>
        <w:jc w:val="both"/>
        <w:rPr>
          <w:rFonts w:ascii="Calibri" w:eastAsia="Times New Roman" w:hAnsi="Calibri" w:cs="Calibri"/>
          <w:color w:val="222222"/>
        </w:rPr>
      </w:pPr>
    </w:p>
    <w:sectPr w:rsidR="00797E65" w:rsidRPr="006D7BCB" w:rsidSect="006D7BCB">
      <w:pgSz w:w="12240" w:h="15840"/>
      <w:pgMar w:top="1440"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82E51"/>
    <w:multiLevelType w:val="multilevel"/>
    <w:tmpl w:val="1FE8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BD55DC9"/>
    <w:multiLevelType w:val="multilevel"/>
    <w:tmpl w:val="495C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D43794"/>
    <w:multiLevelType w:val="multilevel"/>
    <w:tmpl w:val="EB9C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EA6796"/>
    <w:multiLevelType w:val="multilevel"/>
    <w:tmpl w:val="52B6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65"/>
    <w:rsid w:val="003D0F1A"/>
    <w:rsid w:val="00483B36"/>
    <w:rsid w:val="006D7BCB"/>
    <w:rsid w:val="00797E65"/>
    <w:rsid w:val="0081796A"/>
    <w:rsid w:val="00CD687E"/>
    <w:rsid w:val="00DE7CB5"/>
    <w:rsid w:val="00E8150A"/>
    <w:rsid w:val="00EC62F9"/>
    <w:rsid w:val="00EE5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E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7E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E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7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0747">
      <w:bodyDiv w:val="1"/>
      <w:marLeft w:val="0"/>
      <w:marRight w:val="0"/>
      <w:marTop w:val="0"/>
      <w:marBottom w:val="0"/>
      <w:divBdr>
        <w:top w:val="none" w:sz="0" w:space="0" w:color="auto"/>
        <w:left w:val="none" w:sz="0" w:space="0" w:color="auto"/>
        <w:bottom w:val="none" w:sz="0" w:space="0" w:color="auto"/>
        <w:right w:val="none" w:sz="0" w:space="0" w:color="auto"/>
      </w:divBdr>
    </w:div>
    <w:div w:id="1499736975">
      <w:bodyDiv w:val="1"/>
      <w:marLeft w:val="0"/>
      <w:marRight w:val="0"/>
      <w:marTop w:val="0"/>
      <w:marBottom w:val="0"/>
      <w:divBdr>
        <w:top w:val="none" w:sz="0" w:space="0" w:color="auto"/>
        <w:left w:val="none" w:sz="0" w:space="0" w:color="auto"/>
        <w:bottom w:val="none" w:sz="0" w:space="0" w:color="auto"/>
        <w:right w:val="none" w:sz="0" w:space="0" w:color="auto"/>
      </w:divBdr>
    </w:div>
    <w:div w:id="192271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orms.gle/tPEHdKSoVsZ8miuD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JMSAR2oD9KVB36EC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2024-09-18T06:21:00Z</cp:lastPrinted>
  <dcterms:created xsi:type="dcterms:W3CDTF">2024-09-18T06:10:00Z</dcterms:created>
  <dcterms:modified xsi:type="dcterms:W3CDTF">2024-09-18T06:21:00Z</dcterms:modified>
</cp:coreProperties>
</file>